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5902" w:rsidRPr="00CD4097" w:rsidRDefault="00F65902" w:rsidP="00CD4097">
      <w:pPr>
        <w:spacing w:after="0" w:line="240" w:lineRule="auto"/>
        <w:contextualSpacing/>
        <w:rPr>
          <w:rFonts w:ascii="Arial" w:hAnsi="Arial" w:cs="Arial"/>
          <w:b/>
          <w:bCs/>
          <w:sz w:val="21"/>
          <w:szCs w:val="21"/>
          <w:lang w:val="en-US"/>
        </w:rPr>
      </w:pPr>
      <w:r w:rsidRPr="00CD4097">
        <w:rPr>
          <w:rFonts w:ascii="Arial" w:hAnsi="Arial" w:cs="Arial"/>
          <w:b/>
          <w:bCs/>
          <w:sz w:val="21"/>
          <w:szCs w:val="21"/>
          <w:lang w:val="en-US"/>
        </w:rPr>
        <w:t xml:space="preserve">Complaints </w:t>
      </w:r>
      <w:r w:rsidR="00CD4097" w:rsidRPr="00CD4097">
        <w:rPr>
          <w:rFonts w:ascii="Arial" w:hAnsi="Arial" w:cs="Arial"/>
          <w:b/>
          <w:bCs/>
          <w:sz w:val="21"/>
          <w:szCs w:val="21"/>
          <w:lang w:val="en-US"/>
        </w:rPr>
        <w:t>p</w:t>
      </w:r>
      <w:r w:rsidRPr="00CD4097">
        <w:rPr>
          <w:rFonts w:ascii="Arial" w:hAnsi="Arial" w:cs="Arial"/>
          <w:b/>
          <w:bCs/>
          <w:sz w:val="21"/>
          <w:szCs w:val="21"/>
          <w:lang w:val="en-US"/>
        </w:rPr>
        <w:t>rocedure</w:t>
      </w:r>
    </w:p>
    <w:p w:rsidR="00F65902" w:rsidRPr="00CD4097" w:rsidRDefault="00F65902" w:rsidP="00CD4097">
      <w:pPr>
        <w:spacing w:after="0" w:line="240" w:lineRule="auto"/>
        <w:contextualSpacing/>
        <w:rPr>
          <w:rFonts w:ascii="Arial" w:hAnsi="Arial" w:cs="Arial"/>
          <w:sz w:val="21"/>
          <w:szCs w:val="21"/>
          <w:lang w:val="en-US"/>
        </w:rPr>
      </w:pPr>
    </w:p>
    <w:p w:rsidR="00F65902" w:rsidRPr="00CD4097" w:rsidRDefault="00F65902" w:rsidP="00CD4097">
      <w:pPr>
        <w:spacing w:after="0" w:line="240" w:lineRule="auto"/>
        <w:contextualSpacing/>
        <w:rPr>
          <w:rFonts w:ascii="Arial" w:hAnsi="Arial" w:cs="Arial"/>
          <w:sz w:val="21"/>
          <w:szCs w:val="21"/>
          <w:lang w:val="en-US"/>
        </w:rPr>
      </w:pPr>
      <w:r w:rsidRPr="00CD4097">
        <w:rPr>
          <w:rFonts w:ascii="Arial" w:hAnsi="Arial" w:cs="Arial"/>
          <w:sz w:val="21"/>
          <w:szCs w:val="21"/>
          <w:lang w:val="en-US"/>
        </w:rPr>
        <w:t xml:space="preserve">This policy outlines how customers can submit a complaint to INSIFR, how we handle complaints, what timelines apply, and how complaints can be escalated. It ensures fair treatment and regulatory compliance under our obligations, including those of our </w:t>
      </w:r>
      <w:r w:rsidR="00CD4097">
        <w:rPr>
          <w:rFonts w:ascii="Arial" w:hAnsi="Arial" w:cs="Arial"/>
          <w:sz w:val="21"/>
          <w:szCs w:val="21"/>
          <w:lang w:val="en-US"/>
        </w:rPr>
        <w:t>partner</w:t>
      </w:r>
      <w:r w:rsidRPr="00CD4097">
        <w:rPr>
          <w:rFonts w:ascii="Arial" w:hAnsi="Arial" w:cs="Arial"/>
          <w:sz w:val="21"/>
          <w:szCs w:val="21"/>
          <w:lang w:val="en-US"/>
        </w:rPr>
        <w:t xml:space="preserve">, Transact Payments </w:t>
      </w:r>
      <w:r w:rsidR="006F4E8C">
        <w:rPr>
          <w:rFonts w:ascii="Arial" w:hAnsi="Arial" w:cs="Arial"/>
          <w:sz w:val="21"/>
          <w:szCs w:val="21"/>
          <w:lang w:val="en-US"/>
        </w:rPr>
        <w:t xml:space="preserve">Malta </w:t>
      </w:r>
      <w:r w:rsidRPr="00CD4097">
        <w:rPr>
          <w:rFonts w:ascii="Arial" w:hAnsi="Arial" w:cs="Arial"/>
          <w:sz w:val="21"/>
          <w:szCs w:val="21"/>
          <w:lang w:val="en-US"/>
        </w:rPr>
        <w:t>Limited (TPL).</w:t>
      </w:r>
    </w:p>
    <w:p w:rsidR="00F65902" w:rsidRPr="00CD4097" w:rsidRDefault="00F65902" w:rsidP="00CD4097">
      <w:pPr>
        <w:spacing w:after="0" w:line="240" w:lineRule="auto"/>
        <w:contextualSpacing/>
        <w:rPr>
          <w:rFonts w:ascii="Arial" w:hAnsi="Arial" w:cs="Arial"/>
          <w:sz w:val="21"/>
          <w:szCs w:val="21"/>
          <w:lang w:val="en-US"/>
        </w:rPr>
      </w:pPr>
    </w:p>
    <w:p w:rsidR="00F65902" w:rsidRPr="00CD4097" w:rsidRDefault="00F65902" w:rsidP="00CD4097">
      <w:pPr>
        <w:spacing w:after="0" w:line="240" w:lineRule="auto"/>
        <w:contextualSpacing/>
        <w:rPr>
          <w:rFonts w:ascii="Arial" w:hAnsi="Arial" w:cs="Arial"/>
          <w:b/>
          <w:bCs/>
          <w:sz w:val="21"/>
          <w:szCs w:val="21"/>
          <w:lang w:val="en-US"/>
        </w:rPr>
      </w:pPr>
      <w:r w:rsidRPr="00CD4097">
        <w:rPr>
          <w:rFonts w:ascii="Arial" w:hAnsi="Arial" w:cs="Arial"/>
          <w:b/>
          <w:bCs/>
          <w:sz w:val="21"/>
          <w:szCs w:val="21"/>
          <w:lang w:val="en-US"/>
        </w:rPr>
        <w:t>How to make a complaint</w:t>
      </w:r>
    </w:p>
    <w:p w:rsidR="00F65902" w:rsidRPr="00CD4097" w:rsidRDefault="00F65902" w:rsidP="00CD4097">
      <w:pPr>
        <w:spacing w:after="0" w:line="240" w:lineRule="auto"/>
        <w:contextualSpacing/>
        <w:rPr>
          <w:rFonts w:ascii="Arial" w:hAnsi="Arial" w:cs="Arial"/>
          <w:sz w:val="21"/>
          <w:szCs w:val="21"/>
          <w:lang w:val="en-US"/>
        </w:rPr>
      </w:pPr>
    </w:p>
    <w:p w:rsidR="00F65902" w:rsidRPr="00CD4097" w:rsidRDefault="00F65902" w:rsidP="00CD4097">
      <w:pPr>
        <w:spacing w:after="0" w:line="240" w:lineRule="auto"/>
        <w:contextualSpacing/>
        <w:rPr>
          <w:rFonts w:ascii="Arial" w:hAnsi="Arial" w:cs="Arial"/>
          <w:sz w:val="21"/>
          <w:szCs w:val="21"/>
          <w:lang w:val="en-US"/>
        </w:rPr>
      </w:pPr>
      <w:r w:rsidRPr="00CD4097">
        <w:rPr>
          <w:rFonts w:ascii="Arial" w:hAnsi="Arial" w:cs="Arial"/>
          <w:sz w:val="21"/>
          <w:szCs w:val="21"/>
          <w:lang w:val="en-US"/>
        </w:rPr>
        <w:t>If something has gone wrong and you'd like to raise a concern, we’re here to help. Most issues can be quickly resolved by reaching out to our support team.</w:t>
      </w:r>
    </w:p>
    <w:p w:rsidR="00CD4097" w:rsidRDefault="00CD4097" w:rsidP="00CD4097">
      <w:pPr>
        <w:spacing w:after="0" w:line="240" w:lineRule="auto"/>
        <w:contextualSpacing/>
        <w:rPr>
          <w:rFonts w:ascii="Arial" w:hAnsi="Arial" w:cs="Arial"/>
          <w:sz w:val="21"/>
          <w:szCs w:val="21"/>
          <w:lang w:val="en-US"/>
        </w:rPr>
      </w:pPr>
    </w:p>
    <w:p w:rsidR="00F65902" w:rsidRPr="00CD4097" w:rsidRDefault="00F65902" w:rsidP="00CD4097">
      <w:pPr>
        <w:spacing w:after="0" w:line="240" w:lineRule="auto"/>
        <w:contextualSpacing/>
        <w:rPr>
          <w:rFonts w:ascii="Arial" w:hAnsi="Arial" w:cs="Arial"/>
          <w:sz w:val="21"/>
          <w:szCs w:val="21"/>
          <w:lang w:val="en-US"/>
        </w:rPr>
      </w:pPr>
      <w:r w:rsidRPr="00CD4097">
        <w:rPr>
          <w:rFonts w:ascii="Arial" w:hAnsi="Arial" w:cs="Arial"/>
          <w:sz w:val="21"/>
          <w:szCs w:val="21"/>
          <w:lang w:val="en-US"/>
        </w:rPr>
        <w:t>You can submit a complaint in two ways:</w:t>
      </w:r>
    </w:p>
    <w:p w:rsidR="00CD4097" w:rsidRDefault="00CD4097" w:rsidP="00CD4097">
      <w:pPr>
        <w:spacing w:after="0" w:line="240" w:lineRule="auto"/>
        <w:rPr>
          <w:rFonts w:ascii="Arial" w:hAnsi="Arial" w:cs="Arial"/>
          <w:sz w:val="21"/>
          <w:szCs w:val="21"/>
          <w:lang w:val="en-US"/>
        </w:rPr>
      </w:pPr>
    </w:p>
    <w:p w:rsidR="00CD4097" w:rsidRDefault="00CD4097" w:rsidP="00CD4097">
      <w:pPr>
        <w:pStyle w:val="Lijstalinea"/>
        <w:numPr>
          <w:ilvl w:val="0"/>
          <w:numId w:val="9"/>
        </w:numPr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b</w:t>
      </w:r>
      <w:r w:rsidRPr="00CD4097">
        <w:rPr>
          <w:rFonts w:ascii="Arial" w:hAnsi="Arial" w:cs="Arial"/>
          <w:sz w:val="21"/>
          <w:szCs w:val="21"/>
          <w:lang w:val="en-US"/>
        </w:rPr>
        <w:t xml:space="preserve">y email: </w:t>
      </w:r>
      <w:hyperlink r:id="rId5" w:history="1">
        <w:r w:rsidRPr="00CD4097">
          <w:rPr>
            <w:rStyle w:val="Hyperlink"/>
            <w:rFonts w:ascii="Arial" w:hAnsi="Arial" w:cs="Arial"/>
            <w:sz w:val="21"/>
            <w:szCs w:val="21"/>
            <w:lang w:val="en-US"/>
          </w:rPr>
          <w:t>support@insifr.com</w:t>
        </w:r>
      </w:hyperlink>
      <w:r w:rsidRPr="00CD4097">
        <w:rPr>
          <w:rFonts w:ascii="Arial" w:hAnsi="Arial" w:cs="Arial"/>
          <w:sz w:val="21"/>
          <w:szCs w:val="21"/>
          <w:lang w:val="en-US"/>
        </w:rPr>
        <w:t>, or</w:t>
      </w:r>
    </w:p>
    <w:p w:rsidR="00CD4097" w:rsidRPr="00CD4097" w:rsidRDefault="00CD4097" w:rsidP="00CD4097">
      <w:pPr>
        <w:pStyle w:val="Lijstalinea"/>
        <w:numPr>
          <w:ilvl w:val="0"/>
          <w:numId w:val="9"/>
        </w:numPr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t</w:t>
      </w:r>
      <w:r w:rsidRPr="00CD4097">
        <w:rPr>
          <w:rFonts w:ascii="Arial" w:hAnsi="Arial" w:cs="Arial"/>
          <w:sz w:val="21"/>
          <w:szCs w:val="21"/>
          <w:lang w:val="en-US"/>
        </w:rPr>
        <w:t>hrough the app</w:t>
      </w:r>
      <w:r>
        <w:rPr>
          <w:rFonts w:ascii="Arial" w:hAnsi="Arial" w:cs="Arial"/>
          <w:sz w:val="21"/>
          <w:szCs w:val="21"/>
          <w:lang w:val="en-US"/>
        </w:rPr>
        <w:t>.</w:t>
      </w:r>
    </w:p>
    <w:p w:rsidR="00CD4097" w:rsidRDefault="00CD4097" w:rsidP="00CD4097">
      <w:pPr>
        <w:spacing w:after="0" w:line="240" w:lineRule="auto"/>
        <w:contextualSpacing/>
        <w:rPr>
          <w:rFonts w:ascii="Arial" w:hAnsi="Arial" w:cs="Arial"/>
          <w:sz w:val="21"/>
          <w:szCs w:val="21"/>
          <w:lang w:val="en-US"/>
        </w:rPr>
      </w:pPr>
    </w:p>
    <w:p w:rsidR="00F65902" w:rsidRPr="00CD4097" w:rsidRDefault="00F65902" w:rsidP="00CD4097">
      <w:p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 w:rsidRPr="00CD4097">
        <w:rPr>
          <w:rFonts w:ascii="Arial" w:hAnsi="Arial" w:cs="Arial"/>
          <w:sz w:val="21"/>
          <w:szCs w:val="21"/>
        </w:rPr>
        <w:t>Please provide:</w:t>
      </w:r>
    </w:p>
    <w:p w:rsidR="00F65902" w:rsidRDefault="00F65902" w:rsidP="00CD4097">
      <w:pPr>
        <w:spacing w:after="0" w:line="240" w:lineRule="auto"/>
        <w:contextualSpacing/>
        <w:rPr>
          <w:rFonts w:ascii="Arial" w:hAnsi="Arial" w:cs="Arial"/>
          <w:sz w:val="21"/>
          <w:szCs w:val="21"/>
        </w:rPr>
      </w:pPr>
    </w:p>
    <w:p w:rsidR="00CD4097" w:rsidRDefault="00CD4097" w:rsidP="00CD4097">
      <w:pPr>
        <w:pStyle w:val="Lijstalinea"/>
        <w:numPr>
          <w:ilvl w:val="0"/>
          <w:numId w:val="10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</w:t>
      </w:r>
      <w:r w:rsidRPr="00CD4097">
        <w:rPr>
          <w:rFonts w:ascii="Arial" w:hAnsi="Arial" w:cs="Arial"/>
          <w:sz w:val="21"/>
          <w:szCs w:val="21"/>
        </w:rPr>
        <w:t>our full name</w:t>
      </w:r>
      <w:r>
        <w:rPr>
          <w:rFonts w:ascii="Arial" w:hAnsi="Arial" w:cs="Arial"/>
          <w:sz w:val="21"/>
          <w:szCs w:val="21"/>
        </w:rPr>
        <w:t>,</w:t>
      </w:r>
    </w:p>
    <w:p w:rsidR="00CD4097" w:rsidRDefault="00CD4097" w:rsidP="00CD4097">
      <w:pPr>
        <w:pStyle w:val="Lijstalinea"/>
        <w:numPr>
          <w:ilvl w:val="0"/>
          <w:numId w:val="10"/>
        </w:numPr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t</w:t>
      </w:r>
      <w:r w:rsidRPr="00CD4097">
        <w:rPr>
          <w:rFonts w:ascii="Arial" w:hAnsi="Arial" w:cs="Arial"/>
          <w:sz w:val="21"/>
          <w:szCs w:val="21"/>
          <w:lang w:val="en-US"/>
        </w:rPr>
        <w:t>he phone number and email associated with your account,</w:t>
      </w:r>
    </w:p>
    <w:p w:rsidR="00CD4097" w:rsidRDefault="00CD4097" w:rsidP="00CD4097">
      <w:pPr>
        <w:pStyle w:val="Lijstalinea"/>
        <w:numPr>
          <w:ilvl w:val="0"/>
          <w:numId w:val="10"/>
        </w:numPr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a</w:t>
      </w:r>
      <w:r w:rsidRPr="00CD4097">
        <w:rPr>
          <w:rFonts w:ascii="Arial" w:hAnsi="Arial" w:cs="Arial"/>
          <w:sz w:val="21"/>
          <w:szCs w:val="21"/>
          <w:lang w:val="en-US"/>
        </w:rPr>
        <w:t xml:space="preserve"> description of the issue and when it occurred, and</w:t>
      </w:r>
    </w:p>
    <w:p w:rsidR="00CD4097" w:rsidRPr="00CD4097" w:rsidRDefault="00CD4097" w:rsidP="00CD4097">
      <w:pPr>
        <w:pStyle w:val="Lijstalinea"/>
        <w:numPr>
          <w:ilvl w:val="0"/>
          <w:numId w:val="10"/>
        </w:numPr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h</w:t>
      </w:r>
      <w:r w:rsidRPr="00CD4097">
        <w:rPr>
          <w:rFonts w:ascii="Arial" w:hAnsi="Arial" w:cs="Arial"/>
          <w:sz w:val="21"/>
          <w:szCs w:val="21"/>
          <w:lang w:val="en-US"/>
        </w:rPr>
        <w:t>ow you'd like us to resolve it</w:t>
      </w:r>
      <w:r>
        <w:rPr>
          <w:rFonts w:ascii="Arial" w:hAnsi="Arial" w:cs="Arial"/>
          <w:sz w:val="21"/>
          <w:szCs w:val="21"/>
          <w:lang w:val="en-US"/>
        </w:rPr>
        <w:t>.</w:t>
      </w:r>
    </w:p>
    <w:p w:rsidR="00F65902" w:rsidRPr="00CD4097" w:rsidRDefault="00F65902" w:rsidP="00CD4097">
      <w:pPr>
        <w:spacing w:after="0" w:line="240" w:lineRule="auto"/>
        <w:contextualSpacing/>
        <w:rPr>
          <w:rFonts w:ascii="Arial" w:hAnsi="Arial" w:cs="Arial"/>
          <w:sz w:val="21"/>
          <w:szCs w:val="21"/>
          <w:lang w:val="en-US"/>
        </w:rPr>
      </w:pPr>
    </w:p>
    <w:p w:rsidR="00F65902" w:rsidRPr="00CD4097" w:rsidRDefault="00F65902" w:rsidP="00CD4097">
      <w:pPr>
        <w:spacing w:after="0" w:line="240" w:lineRule="auto"/>
        <w:contextualSpacing/>
        <w:rPr>
          <w:rFonts w:ascii="Arial" w:hAnsi="Arial" w:cs="Arial"/>
          <w:b/>
          <w:bCs/>
          <w:sz w:val="21"/>
          <w:szCs w:val="21"/>
          <w:lang w:val="en-US"/>
        </w:rPr>
      </w:pPr>
      <w:r w:rsidRPr="00CD4097">
        <w:rPr>
          <w:rFonts w:ascii="Arial" w:hAnsi="Arial" w:cs="Arial"/>
          <w:b/>
          <w:bCs/>
          <w:sz w:val="21"/>
          <w:szCs w:val="21"/>
          <w:lang w:val="en-US"/>
        </w:rPr>
        <w:t>What happens after you submit a complaint</w:t>
      </w:r>
    </w:p>
    <w:p w:rsidR="00F65902" w:rsidRPr="00CD4097" w:rsidRDefault="00F65902" w:rsidP="00CD4097">
      <w:pPr>
        <w:spacing w:after="0" w:line="240" w:lineRule="auto"/>
        <w:contextualSpacing/>
        <w:rPr>
          <w:rFonts w:ascii="Arial" w:hAnsi="Arial" w:cs="Arial"/>
          <w:sz w:val="21"/>
          <w:szCs w:val="21"/>
          <w:lang w:val="en-US"/>
        </w:rPr>
      </w:pPr>
    </w:p>
    <w:p w:rsidR="00F65902" w:rsidRPr="00CD4097" w:rsidRDefault="00F65902" w:rsidP="00CD4097">
      <w:pPr>
        <w:spacing w:after="0" w:line="240" w:lineRule="auto"/>
        <w:contextualSpacing/>
        <w:rPr>
          <w:rFonts w:ascii="Arial" w:hAnsi="Arial" w:cs="Arial"/>
          <w:sz w:val="21"/>
          <w:szCs w:val="21"/>
          <w:lang w:val="en-US"/>
        </w:rPr>
      </w:pPr>
      <w:r w:rsidRPr="00CD4097">
        <w:rPr>
          <w:rFonts w:ascii="Arial" w:hAnsi="Arial" w:cs="Arial"/>
          <w:sz w:val="21"/>
          <w:szCs w:val="21"/>
          <w:lang w:val="en-US"/>
        </w:rPr>
        <w:t>We aim to handle all complaints promptly, fairly, and consistently.</w:t>
      </w:r>
    </w:p>
    <w:p w:rsidR="00F65902" w:rsidRDefault="00F65902" w:rsidP="00CD4097">
      <w:pPr>
        <w:spacing w:after="0" w:line="240" w:lineRule="auto"/>
        <w:contextualSpacing/>
        <w:rPr>
          <w:rFonts w:ascii="Arial" w:hAnsi="Arial" w:cs="Arial"/>
          <w:sz w:val="21"/>
          <w:szCs w:val="21"/>
          <w:lang w:val="en-US"/>
        </w:rPr>
      </w:pPr>
    </w:p>
    <w:p w:rsidR="00D36C97" w:rsidRDefault="00CD4097" w:rsidP="00CD4097">
      <w:pPr>
        <w:pStyle w:val="Lijstalinea"/>
        <w:numPr>
          <w:ilvl w:val="0"/>
          <w:numId w:val="11"/>
        </w:numPr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a</w:t>
      </w:r>
      <w:r w:rsidRPr="00CD4097">
        <w:rPr>
          <w:rFonts w:ascii="Arial" w:hAnsi="Arial" w:cs="Arial"/>
          <w:sz w:val="21"/>
          <w:szCs w:val="21"/>
          <w:lang w:val="en-US"/>
        </w:rPr>
        <w:t xml:space="preserve">cknowledgement: </w:t>
      </w:r>
    </w:p>
    <w:p w:rsidR="00D36C97" w:rsidRDefault="00D36C97" w:rsidP="00D36C97">
      <w:pPr>
        <w:pStyle w:val="Lijstalinea"/>
        <w:spacing w:after="0" w:line="240" w:lineRule="auto"/>
        <w:ind w:left="1428"/>
        <w:rPr>
          <w:rFonts w:ascii="Arial" w:hAnsi="Arial" w:cs="Arial"/>
          <w:sz w:val="21"/>
          <w:szCs w:val="21"/>
          <w:lang w:val="en-US"/>
        </w:rPr>
      </w:pPr>
    </w:p>
    <w:p w:rsidR="00CD4097" w:rsidRDefault="00D36C97" w:rsidP="00D36C97">
      <w:pPr>
        <w:pStyle w:val="Lijstalinea"/>
        <w:spacing w:after="0" w:line="240" w:lineRule="auto"/>
        <w:ind w:left="1428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w</w:t>
      </w:r>
      <w:r w:rsidR="00CD4097" w:rsidRPr="00CD4097">
        <w:rPr>
          <w:rFonts w:ascii="Arial" w:hAnsi="Arial" w:cs="Arial"/>
          <w:sz w:val="21"/>
          <w:szCs w:val="21"/>
          <w:lang w:val="en-US"/>
        </w:rPr>
        <w:t xml:space="preserve">e'll confirm we received your complaint within </w:t>
      </w:r>
      <w:r>
        <w:rPr>
          <w:rFonts w:ascii="Arial" w:hAnsi="Arial" w:cs="Arial"/>
          <w:sz w:val="21"/>
          <w:szCs w:val="21"/>
          <w:lang w:val="en-US"/>
        </w:rPr>
        <w:t>2</w:t>
      </w:r>
      <w:r w:rsidR="00CD4097" w:rsidRPr="00CD4097">
        <w:rPr>
          <w:rFonts w:ascii="Arial" w:hAnsi="Arial" w:cs="Arial"/>
          <w:sz w:val="21"/>
          <w:szCs w:val="21"/>
          <w:lang w:val="en-US"/>
        </w:rPr>
        <w:t xml:space="preserve"> business days</w:t>
      </w:r>
      <w:r w:rsidR="00CD4097">
        <w:rPr>
          <w:rFonts w:ascii="Arial" w:hAnsi="Arial" w:cs="Arial"/>
          <w:sz w:val="21"/>
          <w:szCs w:val="21"/>
          <w:lang w:val="en-US"/>
        </w:rPr>
        <w:t>, and</w:t>
      </w:r>
    </w:p>
    <w:p w:rsidR="00D36C97" w:rsidRDefault="00D36C97" w:rsidP="00D36C97">
      <w:pPr>
        <w:pStyle w:val="Lijstalinea"/>
        <w:spacing w:after="0" w:line="240" w:lineRule="auto"/>
        <w:ind w:left="1428"/>
        <w:rPr>
          <w:rFonts w:ascii="Arial" w:hAnsi="Arial" w:cs="Arial"/>
          <w:sz w:val="21"/>
          <w:szCs w:val="21"/>
          <w:lang w:val="en-US"/>
        </w:rPr>
      </w:pPr>
    </w:p>
    <w:p w:rsidR="00D36C97" w:rsidRDefault="00CD4097" w:rsidP="00CD4097">
      <w:pPr>
        <w:pStyle w:val="Lijstalinea"/>
        <w:numPr>
          <w:ilvl w:val="0"/>
          <w:numId w:val="11"/>
        </w:numPr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r</w:t>
      </w:r>
      <w:r w:rsidRPr="00CD4097">
        <w:rPr>
          <w:rFonts w:ascii="Arial" w:hAnsi="Arial" w:cs="Arial"/>
          <w:sz w:val="21"/>
          <w:szCs w:val="21"/>
          <w:lang w:val="en-US"/>
        </w:rPr>
        <w:t>esolution:</w:t>
      </w:r>
    </w:p>
    <w:p w:rsidR="00D36C97" w:rsidRDefault="00D36C97" w:rsidP="00D36C97">
      <w:pPr>
        <w:pStyle w:val="Lijstalinea"/>
        <w:spacing w:after="0" w:line="240" w:lineRule="auto"/>
        <w:ind w:left="1428"/>
        <w:rPr>
          <w:rFonts w:ascii="Arial" w:hAnsi="Arial" w:cs="Arial"/>
          <w:sz w:val="21"/>
          <w:szCs w:val="21"/>
          <w:lang w:val="en-US"/>
        </w:rPr>
      </w:pPr>
    </w:p>
    <w:p w:rsidR="00CD4097" w:rsidRPr="00CD4097" w:rsidRDefault="00D36C97" w:rsidP="00D36C97">
      <w:pPr>
        <w:pStyle w:val="Lijstalinea"/>
        <w:spacing w:after="0" w:line="240" w:lineRule="auto"/>
        <w:ind w:left="1428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w</w:t>
      </w:r>
      <w:r w:rsidR="00CD4097" w:rsidRPr="00CD4097">
        <w:rPr>
          <w:rFonts w:ascii="Arial" w:hAnsi="Arial" w:cs="Arial"/>
          <w:sz w:val="21"/>
          <w:szCs w:val="21"/>
          <w:lang w:val="en-US"/>
        </w:rPr>
        <w:t>e aim to resolve your complaint within 15 business days.</w:t>
      </w:r>
    </w:p>
    <w:p w:rsidR="00F65902" w:rsidRPr="00CD4097" w:rsidRDefault="00F65902" w:rsidP="00CD4097">
      <w:pPr>
        <w:spacing w:after="0" w:line="240" w:lineRule="auto"/>
        <w:contextualSpacing/>
        <w:rPr>
          <w:rFonts w:ascii="Arial" w:hAnsi="Arial" w:cs="Arial"/>
          <w:sz w:val="21"/>
          <w:szCs w:val="21"/>
          <w:lang w:val="en-US"/>
        </w:rPr>
      </w:pPr>
    </w:p>
    <w:p w:rsidR="00F65902" w:rsidRPr="00CD4097" w:rsidRDefault="00F65902" w:rsidP="00CD4097">
      <w:pPr>
        <w:spacing w:after="0" w:line="240" w:lineRule="auto"/>
        <w:contextualSpacing/>
        <w:rPr>
          <w:rFonts w:ascii="Arial" w:hAnsi="Arial" w:cs="Arial"/>
          <w:sz w:val="21"/>
          <w:szCs w:val="21"/>
          <w:lang w:val="en-US"/>
        </w:rPr>
      </w:pPr>
      <w:r w:rsidRPr="00CD4097">
        <w:rPr>
          <w:rFonts w:ascii="Arial" w:hAnsi="Arial" w:cs="Arial"/>
          <w:sz w:val="21"/>
          <w:szCs w:val="21"/>
          <w:lang w:val="en-US"/>
        </w:rPr>
        <w:t>If we're unable to resolve it within 15 business days, we will inform you of the delay, provide the reason, and let you know when you can expect a final response. In exceptional cases, the timeline may extend up to 35 business days.</w:t>
      </w:r>
    </w:p>
    <w:p w:rsidR="00F65902" w:rsidRPr="00CD4097" w:rsidRDefault="00F65902" w:rsidP="00CD4097">
      <w:pPr>
        <w:spacing w:after="0" w:line="240" w:lineRule="auto"/>
        <w:contextualSpacing/>
        <w:rPr>
          <w:rFonts w:ascii="Arial" w:hAnsi="Arial" w:cs="Arial"/>
          <w:sz w:val="21"/>
          <w:szCs w:val="21"/>
          <w:lang w:val="en-US"/>
        </w:rPr>
      </w:pPr>
    </w:p>
    <w:p w:rsidR="00F65902" w:rsidRPr="00CD4097" w:rsidRDefault="00F65902" w:rsidP="00CD4097">
      <w:pPr>
        <w:spacing w:after="0" w:line="240" w:lineRule="auto"/>
        <w:contextualSpacing/>
        <w:rPr>
          <w:rFonts w:ascii="Arial" w:hAnsi="Arial" w:cs="Arial"/>
          <w:b/>
          <w:bCs/>
          <w:sz w:val="21"/>
          <w:szCs w:val="21"/>
          <w:lang w:val="en-US"/>
        </w:rPr>
      </w:pPr>
      <w:r w:rsidRPr="00CD4097">
        <w:rPr>
          <w:rFonts w:ascii="Arial" w:hAnsi="Arial" w:cs="Arial"/>
          <w:b/>
          <w:bCs/>
          <w:sz w:val="21"/>
          <w:szCs w:val="21"/>
          <w:lang w:val="en-US"/>
        </w:rPr>
        <w:t>What our response will include</w:t>
      </w:r>
    </w:p>
    <w:p w:rsidR="00F65902" w:rsidRPr="00CD4097" w:rsidRDefault="00F65902" w:rsidP="00CD4097">
      <w:pPr>
        <w:spacing w:after="0" w:line="240" w:lineRule="auto"/>
        <w:contextualSpacing/>
        <w:rPr>
          <w:rFonts w:ascii="Arial" w:hAnsi="Arial" w:cs="Arial"/>
          <w:sz w:val="21"/>
          <w:szCs w:val="21"/>
          <w:lang w:val="en-US"/>
        </w:rPr>
      </w:pPr>
    </w:p>
    <w:p w:rsidR="00F65902" w:rsidRPr="00CD4097" w:rsidRDefault="00F65902" w:rsidP="00CD4097">
      <w:pPr>
        <w:spacing w:after="0" w:line="240" w:lineRule="auto"/>
        <w:contextualSpacing/>
        <w:rPr>
          <w:rFonts w:ascii="Arial" w:hAnsi="Arial" w:cs="Arial"/>
          <w:sz w:val="21"/>
          <w:szCs w:val="21"/>
          <w:lang w:val="en-US"/>
        </w:rPr>
      </w:pPr>
      <w:r w:rsidRPr="00CD4097">
        <w:rPr>
          <w:rFonts w:ascii="Arial" w:hAnsi="Arial" w:cs="Arial"/>
          <w:sz w:val="21"/>
          <w:szCs w:val="21"/>
          <w:lang w:val="en-US"/>
        </w:rPr>
        <w:t>Once we've completed our investigation, we'll issue a Final Response Letter, which will contain:</w:t>
      </w:r>
    </w:p>
    <w:p w:rsidR="00F65902" w:rsidRDefault="00F65902" w:rsidP="00CD4097">
      <w:pPr>
        <w:spacing w:after="0" w:line="240" w:lineRule="auto"/>
        <w:contextualSpacing/>
        <w:rPr>
          <w:rFonts w:ascii="Arial" w:hAnsi="Arial" w:cs="Arial"/>
          <w:sz w:val="21"/>
          <w:szCs w:val="21"/>
          <w:lang w:val="en-US"/>
        </w:rPr>
      </w:pPr>
    </w:p>
    <w:p w:rsidR="00CD4097" w:rsidRDefault="00CD4097" w:rsidP="00CD4097">
      <w:pPr>
        <w:pStyle w:val="Lijstalinea"/>
        <w:numPr>
          <w:ilvl w:val="0"/>
          <w:numId w:val="12"/>
        </w:numPr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a</w:t>
      </w:r>
      <w:r w:rsidRPr="00CD4097">
        <w:rPr>
          <w:rFonts w:ascii="Arial" w:hAnsi="Arial" w:cs="Arial"/>
          <w:sz w:val="21"/>
          <w:szCs w:val="21"/>
          <w:lang w:val="en-US"/>
        </w:rPr>
        <w:t xml:space="preserve"> summary of the complaint</w:t>
      </w:r>
      <w:r>
        <w:rPr>
          <w:rFonts w:ascii="Arial" w:hAnsi="Arial" w:cs="Arial"/>
          <w:sz w:val="21"/>
          <w:szCs w:val="21"/>
          <w:lang w:val="en-US"/>
        </w:rPr>
        <w:t>,</w:t>
      </w:r>
    </w:p>
    <w:p w:rsidR="00CD4097" w:rsidRPr="00CD4097" w:rsidRDefault="00CD4097" w:rsidP="00CD4097">
      <w:pPr>
        <w:pStyle w:val="Lijstalinea"/>
        <w:numPr>
          <w:ilvl w:val="0"/>
          <w:numId w:val="12"/>
        </w:numPr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</w:rPr>
        <w:t>d</w:t>
      </w:r>
      <w:r w:rsidRPr="00CD4097">
        <w:rPr>
          <w:rFonts w:ascii="Arial" w:hAnsi="Arial" w:cs="Arial"/>
          <w:sz w:val="21"/>
          <w:szCs w:val="21"/>
        </w:rPr>
        <w:t xml:space="preserve">etails of </w:t>
      </w:r>
      <w:proofErr w:type="spellStart"/>
      <w:r w:rsidRPr="00CD4097">
        <w:rPr>
          <w:rFonts w:ascii="Arial" w:hAnsi="Arial" w:cs="Arial"/>
          <w:sz w:val="21"/>
          <w:szCs w:val="21"/>
        </w:rPr>
        <w:t>our</w:t>
      </w:r>
      <w:proofErr w:type="spellEnd"/>
      <w:r w:rsidRPr="00CD409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D4097">
        <w:rPr>
          <w:rFonts w:ascii="Arial" w:hAnsi="Arial" w:cs="Arial"/>
          <w:sz w:val="21"/>
          <w:szCs w:val="21"/>
        </w:rPr>
        <w:t>findings</w:t>
      </w:r>
      <w:proofErr w:type="spellEnd"/>
      <w:r w:rsidRPr="00CD4097">
        <w:rPr>
          <w:rFonts w:ascii="Arial" w:hAnsi="Arial" w:cs="Arial"/>
          <w:sz w:val="21"/>
          <w:szCs w:val="21"/>
        </w:rPr>
        <w:t>,</w:t>
      </w:r>
    </w:p>
    <w:p w:rsidR="00CD4097" w:rsidRPr="00CD4097" w:rsidRDefault="00CD4097" w:rsidP="00CD4097">
      <w:pPr>
        <w:pStyle w:val="Lijstalinea"/>
        <w:numPr>
          <w:ilvl w:val="0"/>
          <w:numId w:val="12"/>
        </w:numPr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</w:rPr>
        <w:t>o</w:t>
      </w:r>
      <w:r w:rsidRPr="00CD4097">
        <w:rPr>
          <w:rFonts w:ascii="Arial" w:hAnsi="Arial" w:cs="Arial"/>
          <w:sz w:val="21"/>
          <w:szCs w:val="21"/>
        </w:rPr>
        <w:t>ur</w:t>
      </w:r>
      <w:proofErr w:type="spellEnd"/>
      <w:r w:rsidRPr="00CD409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D4097">
        <w:rPr>
          <w:rFonts w:ascii="Arial" w:hAnsi="Arial" w:cs="Arial"/>
          <w:sz w:val="21"/>
          <w:szCs w:val="21"/>
        </w:rPr>
        <w:t>final</w:t>
      </w:r>
      <w:proofErr w:type="spellEnd"/>
      <w:r w:rsidRPr="00CD409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D4097">
        <w:rPr>
          <w:rFonts w:ascii="Arial" w:hAnsi="Arial" w:cs="Arial"/>
          <w:sz w:val="21"/>
          <w:szCs w:val="21"/>
        </w:rPr>
        <w:t>decision</w:t>
      </w:r>
      <w:proofErr w:type="spellEnd"/>
      <w:r w:rsidRPr="00CD4097">
        <w:rPr>
          <w:rFonts w:ascii="Arial" w:hAnsi="Arial" w:cs="Arial"/>
          <w:sz w:val="21"/>
          <w:szCs w:val="21"/>
        </w:rPr>
        <w:t>, and</w:t>
      </w:r>
    </w:p>
    <w:p w:rsidR="00CD4097" w:rsidRPr="00CD4097" w:rsidRDefault="00CD4097" w:rsidP="00CD4097">
      <w:pPr>
        <w:pStyle w:val="Lijstalinea"/>
        <w:numPr>
          <w:ilvl w:val="0"/>
          <w:numId w:val="12"/>
        </w:numPr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i</w:t>
      </w:r>
      <w:r w:rsidRPr="00CD4097">
        <w:rPr>
          <w:rFonts w:ascii="Arial" w:hAnsi="Arial" w:cs="Arial"/>
          <w:sz w:val="21"/>
          <w:szCs w:val="21"/>
          <w:lang w:val="en-US"/>
        </w:rPr>
        <w:t>f applicable, how you can escalate the matter further</w:t>
      </w:r>
      <w:r>
        <w:rPr>
          <w:rFonts w:ascii="Arial" w:hAnsi="Arial" w:cs="Arial"/>
          <w:sz w:val="21"/>
          <w:szCs w:val="21"/>
          <w:lang w:val="en-US"/>
        </w:rPr>
        <w:t>.</w:t>
      </w:r>
    </w:p>
    <w:p w:rsidR="00F65902" w:rsidRDefault="00F65902" w:rsidP="00CD4097">
      <w:pPr>
        <w:spacing w:after="0" w:line="240" w:lineRule="auto"/>
        <w:contextualSpacing/>
        <w:rPr>
          <w:rFonts w:ascii="Arial" w:hAnsi="Arial" w:cs="Arial"/>
          <w:sz w:val="21"/>
          <w:szCs w:val="21"/>
          <w:lang w:val="en-US"/>
        </w:rPr>
      </w:pPr>
    </w:p>
    <w:p w:rsidR="00D36C97" w:rsidRPr="00004A50" w:rsidRDefault="00D36C97" w:rsidP="00D36C97">
      <w:pPr>
        <w:spacing w:after="0" w:line="240" w:lineRule="auto"/>
        <w:contextualSpacing/>
        <w:rPr>
          <w:rFonts w:ascii="Arial" w:hAnsi="Arial" w:cs="Arial"/>
          <w:b/>
          <w:bCs/>
          <w:sz w:val="21"/>
          <w:szCs w:val="21"/>
          <w:lang w:val="en-US"/>
        </w:rPr>
      </w:pPr>
      <w:r w:rsidRPr="00D36C97">
        <w:rPr>
          <w:rFonts w:ascii="Arial" w:hAnsi="Arial" w:cs="Arial"/>
          <w:b/>
          <w:bCs/>
          <w:sz w:val="21"/>
          <w:szCs w:val="21"/>
          <w:lang w:val="en-US"/>
        </w:rPr>
        <w:t>Escalation options in case of dissatisfaction</w:t>
      </w:r>
    </w:p>
    <w:p w:rsidR="00D36C97" w:rsidRPr="00D36C97" w:rsidRDefault="00D36C97" w:rsidP="00D36C97">
      <w:pPr>
        <w:spacing w:after="0" w:line="240" w:lineRule="auto"/>
        <w:contextualSpacing/>
        <w:rPr>
          <w:rFonts w:ascii="Arial" w:hAnsi="Arial" w:cs="Arial"/>
          <w:sz w:val="21"/>
          <w:szCs w:val="21"/>
          <w:lang w:val="en-US"/>
        </w:rPr>
      </w:pPr>
    </w:p>
    <w:p w:rsidR="00D36C97" w:rsidRPr="00004A50" w:rsidRDefault="00D36C97" w:rsidP="00D36C97">
      <w:pPr>
        <w:spacing w:after="0" w:line="240" w:lineRule="auto"/>
        <w:contextualSpacing/>
        <w:rPr>
          <w:rFonts w:ascii="Arial" w:hAnsi="Arial" w:cs="Arial"/>
          <w:sz w:val="21"/>
          <w:szCs w:val="21"/>
          <w:lang w:val="en-US"/>
        </w:rPr>
      </w:pPr>
      <w:r w:rsidRPr="00D36C97">
        <w:rPr>
          <w:rFonts w:ascii="Arial" w:hAnsi="Arial" w:cs="Arial"/>
          <w:sz w:val="21"/>
          <w:szCs w:val="21"/>
          <w:lang w:val="en-US"/>
        </w:rPr>
        <w:t>If you are not satisfied with our response, you may escalate your complaint further:</w:t>
      </w:r>
    </w:p>
    <w:p w:rsidR="00D36C97" w:rsidRPr="00D36C97" w:rsidRDefault="00D36C97" w:rsidP="00D36C97">
      <w:pPr>
        <w:spacing w:after="0" w:line="240" w:lineRule="auto"/>
        <w:contextualSpacing/>
        <w:rPr>
          <w:rFonts w:ascii="Arial" w:hAnsi="Arial" w:cs="Arial"/>
          <w:sz w:val="21"/>
          <w:szCs w:val="21"/>
          <w:lang w:val="en-US"/>
        </w:rPr>
      </w:pPr>
    </w:p>
    <w:p w:rsidR="00D36C97" w:rsidRDefault="00D36C97" w:rsidP="00D36C97">
      <w:pPr>
        <w:spacing w:after="0" w:line="240" w:lineRule="auto"/>
        <w:contextualSpacing/>
        <w:rPr>
          <w:rFonts w:ascii="Arial" w:hAnsi="Arial" w:cs="Arial"/>
          <w:sz w:val="21"/>
          <w:szCs w:val="21"/>
          <w:lang w:val="en-US"/>
        </w:rPr>
      </w:pPr>
    </w:p>
    <w:p w:rsidR="00D36C97" w:rsidRDefault="00D36C97" w:rsidP="00D36C97">
      <w:pPr>
        <w:spacing w:after="0" w:line="240" w:lineRule="auto"/>
        <w:contextualSpacing/>
        <w:rPr>
          <w:rFonts w:ascii="Arial" w:hAnsi="Arial" w:cs="Arial"/>
          <w:sz w:val="21"/>
          <w:szCs w:val="21"/>
          <w:lang w:val="en-US"/>
        </w:rPr>
      </w:pPr>
    </w:p>
    <w:p w:rsidR="00D36C97" w:rsidRDefault="00D36C97" w:rsidP="00D36C97">
      <w:pPr>
        <w:spacing w:after="0" w:line="240" w:lineRule="auto"/>
        <w:contextualSpacing/>
        <w:rPr>
          <w:rFonts w:ascii="Arial" w:hAnsi="Arial" w:cs="Arial"/>
          <w:sz w:val="21"/>
          <w:szCs w:val="21"/>
          <w:lang w:val="en-US"/>
        </w:rPr>
      </w:pPr>
    </w:p>
    <w:p w:rsidR="00D36C97" w:rsidRPr="00D36C97" w:rsidRDefault="00D36C97" w:rsidP="00D36C97">
      <w:pPr>
        <w:spacing w:after="0" w:line="240" w:lineRule="auto"/>
        <w:contextualSpacing/>
        <w:rPr>
          <w:rFonts w:ascii="Arial" w:hAnsi="Arial" w:cs="Arial"/>
          <w:sz w:val="21"/>
          <w:szCs w:val="21"/>
          <w:lang w:val="en-US"/>
        </w:rPr>
      </w:pPr>
    </w:p>
    <w:p w:rsidR="00D36C97" w:rsidRDefault="00D36C97" w:rsidP="00D36C97">
      <w:pPr>
        <w:pStyle w:val="Lijstalinea"/>
        <w:numPr>
          <w:ilvl w:val="0"/>
          <w:numId w:val="15"/>
        </w:numPr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lastRenderedPageBreak/>
        <w:t>e</w:t>
      </w:r>
      <w:r w:rsidRPr="00D36C97">
        <w:rPr>
          <w:rFonts w:ascii="Arial" w:hAnsi="Arial" w:cs="Arial"/>
          <w:sz w:val="21"/>
          <w:szCs w:val="21"/>
        </w:rPr>
        <w:t>scalation</w:t>
      </w:r>
      <w:proofErr w:type="spellEnd"/>
      <w:r w:rsidRPr="00D36C97">
        <w:rPr>
          <w:rFonts w:ascii="Arial" w:hAnsi="Arial" w:cs="Arial"/>
          <w:sz w:val="21"/>
          <w:szCs w:val="21"/>
        </w:rPr>
        <w:t xml:space="preserve"> to </w:t>
      </w:r>
      <w:proofErr w:type="spellStart"/>
      <w:r w:rsidRPr="00D36C97">
        <w:rPr>
          <w:rFonts w:ascii="Arial" w:hAnsi="Arial" w:cs="Arial"/>
          <w:sz w:val="21"/>
          <w:szCs w:val="21"/>
        </w:rPr>
        <w:t>Transact</w:t>
      </w:r>
      <w:proofErr w:type="spellEnd"/>
      <w:r w:rsidRPr="00D36C9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36C97">
        <w:rPr>
          <w:rFonts w:ascii="Arial" w:hAnsi="Arial" w:cs="Arial"/>
          <w:sz w:val="21"/>
          <w:szCs w:val="21"/>
        </w:rPr>
        <w:t>Payments</w:t>
      </w:r>
      <w:proofErr w:type="spellEnd"/>
      <w:r w:rsidRPr="00D36C97">
        <w:rPr>
          <w:rFonts w:ascii="Arial" w:hAnsi="Arial" w:cs="Arial"/>
          <w:sz w:val="21"/>
          <w:szCs w:val="21"/>
        </w:rPr>
        <w:t>:</w:t>
      </w:r>
    </w:p>
    <w:p w:rsidR="00D36C97" w:rsidRPr="00004A50" w:rsidRDefault="00D36C97" w:rsidP="00D36C97">
      <w:pPr>
        <w:pStyle w:val="Lijstalinea"/>
        <w:spacing w:after="0" w:line="240" w:lineRule="auto"/>
        <w:ind w:left="1428"/>
        <w:rPr>
          <w:rFonts w:ascii="Arial" w:hAnsi="Arial" w:cs="Arial"/>
          <w:sz w:val="21"/>
          <w:szCs w:val="21"/>
        </w:rPr>
      </w:pPr>
    </w:p>
    <w:p w:rsidR="00D36C97" w:rsidRPr="00004A50" w:rsidRDefault="00D36C97" w:rsidP="00D36C97">
      <w:pPr>
        <w:spacing w:after="0" w:line="240" w:lineRule="auto"/>
        <w:ind w:left="1416"/>
        <w:contextualSpacing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s</w:t>
      </w:r>
      <w:r w:rsidRPr="00D36C97">
        <w:rPr>
          <w:rFonts w:ascii="Arial" w:hAnsi="Arial" w:cs="Arial"/>
          <w:sz w:val="21"/>
          <w:szCs w:val="21"/>
          <w:lang w:val="en-US"/>
        </w:rPr>
        <w:t xml:space="preserve">end an email to </w:t>
      </w:r>
      <w:hyperlink r:id="rId6" w:history="1">
        <w:r w:rsidRPr="00E80AE6">
          <w:rPr>
            <w:rStyle w:val="Hyperlink"/>
            <w:rFonts w:ascii="Arial" w:hAnsi="Arial" w:cs="Arial"/>
            <w:sz w:val="21"/>
            <w:szCs w:val="21"/>
            <w:lang w:val="en-US"/>
          </w:rPr>
          <w:t>complaints@transactpay.com</w:t>
        </w:r>
      </w:hyperlink>
      <w:r>
        <w:rPr>
          <w:rFonts w:ascii="Arial" w:hAnsi="Arial" w:cs="Arial"/>
          <w:sz w:val="21"/>
          <w:szCs w:val="21"/>
          <w:lang w:val="en-US"/>
        </w:rPr>
        <w:t>,</w:t>
      </w:r>
      <w:r w:rsidRPr="00D36C97">
        <w:rPr>
          <w:rFonts w:ascii="Arial" w:hAnsi="Arial" w:cs="Arial"/>
          <w:sz w:val="21"/>
          <w:szCs w:val="21"/>
          <w:lang w:val="en-US"/>
        </w:rPr>
        <w:t xml:space="preserve"> including your original complaint and our response.</w:t>
      </w:r>
    </w:p>
    <w:p w:rsidR="00D36C97" w:rsidRPr="00D36C97" w:rsidRDefault="00D36C97" w:rsidP="00D36C97">
      <w:pPr>
        <w:spacing w:after="0" w:line="240" w:lineRule="auto"/>
        <w:contextualSpacing/>
        <w:rPr>
          <w:rFonts w:ascii="Arial" w:hAnsi="Arial" w:cs="Arial"/>
          <w:sz w:val="21"/>
          <w:szCs w:val="21"/>
          <w:lang w:val="en-US"/>
        </w:rPr>
      </w:pPr>
    </w:p>
    <w:p w:rsidR="00D36C97" w:rsidRPr="00D36C97" w:rsidRDefault="00D36C97" w:rsidP="00D36C97">
      <w:pPr>
        <w:pStyle w:val="Lijstalinea"/>
        <w:numPr>
          <w:ilvl w:val="0"/>
          <w:numId w:val="15"/>
        </w:numPr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D36C97">
        <w:rPr>
          <w:rFonts w:ascii="Arial" w:hAnsi="Arial" w:cs="Arial"/>
          <w:sz w:val="21"/>
          <w:szCs w:val="21"/>
          <w:lang w:val="en-US"/>
        </w:rPr>
        <w:t>escalation to the Arbiter for Financial Services (OAFS):</w:t>
      </w:r>
    </w:p>
    <w:p w:rsidR="00D36C97" w:rsidRPr="00D36C97" w:rsidRDefault="00D36C97" w:rsidP="00D36C97">
      <w:pPr>
        <w:spacing w:after="0" w:line="240" w:lineRule="auto"/>
        <w:ind w:left="1416"/>
        <w:contextualSpacing/>
        <w:rPr>
          <w:rFonts w:ascii="Arial" w:hAnsi="Arial" w:cs="Arial"/>
          <w:sz w:val="21"/>
          <w:szCs w:val="21"/>
          <w:lang w:val="en-US"/>
        </w:rPr>
      </w:pPr>
    </w:p>
    <w:p w:rsidR="00D36C97" w:rsidRPr="00004A50" w:rsidRDefault="00D36C97" w:rsidP="00D36C97">
      <w:pPr>
        <w:spacing w:after="0" w:line="240" w:lineRule="auto"/>
        <w:ind w:left="1416"/>
        <w:contextualSpacing/>
        <w:rPr>
          <w:rFonts w:ascii="Arial" w:hAnsi="Arial" w:cs="Arial"/>
          <w:sz w:val="21"/>
          <w:szCs w:val="21"/>
          <w:lang w:val="en-US"/>
        </w:rPr>
      </w:pPr>
      <w:r w:rsidRPr="00D36C97">
        <w:rPr>
          <w:rFonts w:ascii="Arial" w:hAnsi="Arial" w:cs="Arial"/>
          <w:sz w:val="21"/>
          <w:szCs w:val="21"/>
          <w:lang w:val="en-US"/>
        </w:rPr>
        <w:t>if you are still dissatisfied after contacting both INSIFR and TransactPay, you may submit your complaint to:</w:t>
      </w:r>
    </w:p>
    <w:p w:rsidR="00D36C97" w:rsidRPr="00D36C97" w:rsidRDefault="00D36C97" w:rsidP="00D36C97">
      <w:pPr>
        <w:spacing w:after="0" w:line="240" w:lineRule="auto"/>
        <w:ind w:left="708" w:firstLine="708"/>
        <w:contextualSpacing/>
        <w:rPr>
          <w:rFonts w:ascii="Arial" w:hAnsi="Arial" w:cs="Arial"/>
          <w:sz w:val="21"/>
          <w:szCs w:val="21"/>
          <w:lang w:val="en-US"/>
        </w:rPr>
      </w:pPr>
    </w:p>
    <w:p w:rsidR="00D36C97" w:rsidRPr="00004A50" w:rsidRDefault="00D36C97" w:rsidP="00D36C97">
      <w:pPr>
        <w:spacing w:after="0" w:line="240" w:lineRule="auto"/>
        <w:ind w:left="1416"/>
        <w:contextualSpacing/>
        <w:rPr>
          <w:rFonts w:ascii="Arial" w:hAnsi="Arial" w:cs="Arial"/>
          <w:sz w:val="21"/>
          <w:szCs w:val="21"/>
          <w:lang w:val="en-US"/>
        </w:rPr>
      </w:pPr>
      <w:r w:rsidRPr="00D36C97">
        <w:rPr>
          <w:rFonts w:ascii="Arial" w:hAnsi="Arial" w:cs="Arial"/>
          <w:sz w:val="21"/>
          <w:szCs w:val="21"/>
          <w:lang w:val="en-US"/>
        </w:rPr>
        <w:t>Office of the Arbiter for Financial Services (OAFS)</w:t>
      </w:r>
      <w:r w:rsidRPr="00004A50">
        <w:rPr>
          <w:rFonts w:ascii="Arial" w:hAnsi="Arial" w:cs="Arial"/>
          <w:sz w:val="21"/>
          <w:szCs w:val="21"/>
          <w:lang w:val="en-US"/>
        </w:rPr>
        <w:br/>
        <w:t>N/S in Regional Road,</w:t>
      </w:r>
      <w:r w:rsidRPr="00004A50">
        <w:rPr>
          <w:rFonts w:ascii="Arial" w:hAnsi="Arial" w:cs="Arial"/>
          <w:sz w:val="21"/>
          <w:szCs w:val="21"/>
          <w:lang w:val="en-US"/>
        </w:rPr>
        <w:br/>
      </w:r>
      <w:proofErr w:type="spellStart"/>
      <w:r w:rsidRPr="00004A50">
        <w:rPr>
          <w:rFonts w:ascii="Arial" w:hAnsi="Arial" w:cs="Arial"/>
          <w:sz w:val="21"/>
          <w:szCs w:val="21"/>
          <w:lang w:val="en-US"/>
        </w:rPr>
        <w:t>Msida</w:t>
      </w:r>
      <w:proofErr w:type="spellEnd"/>
      <w:r w:rsidRPr="00004A50">
        <w:rPr>
          <w:rFonts w:ascii="Arial" w:hAnsi="Arial" w:cs="Arial"/>
          <w:sz w:val="21"/>
          <w:szCs w:val="21"/>
          <w:lang w:val="en-US"/>
        </w:rPr>
        <w:t xml:space="preserve"> MSD 1920, Malta</w:t>
      </w:r>
      <w:r w:rsidRPr="00004A50">
        <w:rPr>
          <w:rFonts w:ascii="Arial" w:hAnsi="Arial" w:cs="Arial"/>
          <w:sz w:val="21"/>
          <w:szCs w:val="21"/>
          <w:lang w:val="en-US"/>
        </w:rPr>
        <w:br/>
        <w:t xml:space="preserve">Website: </w:t>
      </w:r>
      <w:r>
        <w:fldChar w:fldCharType="begin"/>
      </w:r>
      <w:r w:rsidRPr="006F4E8C">
        <w:rPr>
          <w:lang w:val="en-US"/>
        </w:rPr>
        <w:instrText>HYPERLINK "https://www.financialarbiter.org.mt" \t "_new"</w:instrText>
      </w:r>
      <w:r>
        <w:fldChar w:fldCharType="separate"/>
      </w:r>
      <w:r w:rsidRPr="00004A50">
        <w:rPr>
          <w:rStyle w:val="Hyperlink"/>
          <w:rFonts w:ascii="Arial" w:hAnsi="Arial" w:cs="Arial"/>
          <w:sz w:val="21"/>
          <w:szCs w:val="21"/>
          <w:lang w:val="en-US"/>
        </w:rPr>
        <w:t>www.financialarbiter.org.mt</w:t>
      </w:r>
      <w:r>
        <w:fldChar w:fldCharType="end"/>
      </w:r>
      <w:r w:rsidRPr="00004A50">
        <w:rPr>
          <w:rFonts w:ascii="Arial" w:hAnsi="Arial" w:cs="Arial"/>
          <w:sz w:val="21"/>
          <w:szCs w:val="21"/>
          <w:lang w:val="en-US"/>
        </w:rPr>
        <w:br/>
        <w:t xml:space="preserve">Email: </w:t>
      </w:r>
      <w:r>
        <w:fldChar w:fldCharType="begin"/>
      </w:r>
      <w:r w:rsidRPr="006F4E8C">
        <w:rPr>
          <w:lang w:val="en-US"/>
        </w:rPr>
        <w:instrText>HYPERLINK "mailto:complaint.info@financialarbiter.org.mt"</w:instrText>
      </w:r>
      <w:r>
        <w:fldChar w:fldCharType="separate"/>
      </w:r>
      <w:r w:rsidRPr="00004A50">
        <w:rPr>
          <w:rStyle w:val="Hyperlink"/>
          <w:rFonts w:ascii="Arial" w:hAnsi="Arial" w:cs="Arial"/>
          <w:sz w:val="21"/>
          <w:szCs w:val="21"/>
          <w:lang w:val="en-US"/>
        </w:rPr>
        <w:t>complaint.info@financialarbiter.org.mt</w:t>
      </w:r>
      <w:r>
        <w:fldChar w:fldCharType="end"/>
      </w:r>
      <w:r>
        <w:rPr>
          <w:rFonts w:ascii="Arial" w:hAnsi="Arial" w:cs="Arial"/>
          <w:sz w:val="21"/>
          <w:szCs w:val="21"/>
          <w:lang w:val="en-US"/>
        </w:rPr>
        <w:t xml:space="preserve"> </w:t>
      </w:r>
      <w:r w:rsidRPr="00004A50">
        <w:rPr>
          <w:rFonts w:ascii="Arial" w:hAnsi="Arial" w:cs="Arial"/>
          <w:sz w:val="21"/>
          <w:szCs w:val="21"/>
          <w:lang w:val="en-US"/>
        </w:rPr>
        <w:br/>
      </w:r>
      <w:r w:rsidRPr="00D36C97">
        <w:rPr>
          <w:rFonts w:ascii="Arial" w:hAnsi="Arial" w:cs="Arial"/>
          <w:sz w:val="21"/>
          <w:szCs w:val="21"/>
          <w:lang w:val="en-US"/>
        </w:rPr>
        <w:t>Fee: €25 (refundable if the complaint is settled or withdrawn)</w:t>
      </w:r>
    </w:p>
    <w:p w:rsidR="00D36C97" w:rsidRPr="00D36C97" w:rsidRDefault="00D36C97" w:rsidP="00D36C97">
      <w:pPr>
        <w:spacing w:after="0" w:line="240" w:lineRule="auto"/>
        <w:contextualSpacing/>
        <w:rPr>
          <w:rFonts w:ascii="Arial" w:hAnsi="Arial" w:cs="Arial"/>
          <w:sz w:val="21"/>
          <w:szCs w:val="21"/>
          <w:lang w:val="en-US"/>
        </w:rPr>
      </w:pPr>
    </w:p>
    <w:p w:rsidR="00D36C97" w:rsidRPr="00004A50" w:rsidRDefault="00D36C97" w:rsidP="00D36C97">
      <w:pPr>
        <w:spacing w:after="0" w:line="240" w:lineRule="auto"/>
        <w:ind w:left="1416"/>
        <w:contextualSpacing/>
        <w:rPr>
          <w:rFonts w:ascii="Arial" w:hAnsi="Arial" w:cs="Arial"/>
          <w:sz w:val="21"/>
          <w:szCs w:val="21"/>
          <w:lang w:val="en-US"/>
        </w:rPr>
      </w:pPr>
      <w:r w:rsidRPr="00D36C97">
        <w:rPr>
          <w:rFonts w:ascii="Arial" w:hAnsi="Arial" w:cs="Arial"/>
          <w:sz w:val="21"/>
          <w:szCs w:val="21"/>
          <w:lang w:val="en-US"/>
        </w:rPr>
        <w:t xml:space="preserve">note: </w:t>
      </w:r>
      <w:r>
        <w:rPr>
          <w:rFonts w:ascii="Arial" w:hAnsi="Arial" w:cs="Arial"/>
          <w:sz w:val="21"/>
          <w:szCs w:val="21"/>
          <w:lang w:val="en-US"/>
        </w:rPr>
        <w:t>o</w:t>
      </w:r>
      <w:r w:rsidRPr="00D36C97">
        <w:rPr>
          <w:rFonts w:ascii="Arial" w:hAnsi="Arial" w:cs="Arial"/>
          <w:sz w:val="21"/>
          <w:szCs w:val="21"/>
          <w:lang w:val="en-US"/>
        </w:rPr>
        <w:t>nly natural persons and micro-enterprises are eligible. A micro-enterprise is a business that employs fewer than 10 people and has an annual turnover or balance sheet total of no more than €2,000,000.</w:t>
      </w:r>
    </w:p>
    <w:p w:rsidR="00D36C97" w:rsidRPr="00D36C97" w:rsidRDefault="00D36C97" w:rsidP="00D36C97">
      <w:pPr>
        <w:spacing w:after="0" w:line="240" w:lineRule="auto"/>
        <w:contextualSpacing/>
        <w:rPr>
          <w:rFonts w:ascii="Arial" w:hAnsi="Arial" w:cs="Arial"/>
          <w:sz w:val="21"/>
          <w:szCs w:val="21"/>
          <w:lang w:val="en-US"/>
        </w:rPr>
      </w:pPr>
    </w:p>
    <w:p w:rsidR="00D36C97" w:rsidRPr="00D36C97" w:rsidRDefault="00D36C97" w:rsidP="00D36C97">
      <w:pPr>
        <w:pStyle w:val="Lijstalinea"/>
        <w:numPr>
          <w:ilvl w:val="0"/>
          <w:numId w:val="15"/>
        </w:numPr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D36C97">
        <w:rPr>
          <w:rFonts w:ascii="Arial" w:hAnsi="Arial" w:cs="Arial"/>
          <w:sz w:val="21"/>
          <w:szCs w:val="21"/>
          <w:lang w:val="en-US"/>
        </w:rPr>
        <w:t>if you are not an eligible customer (i.e. not a private individual or a micro-enterprise), you may submit your complaint to:</w:t>
      </w:r>
    </w:p>
    <w:p w:rsidR="00D36C97" w:rsidRPr="00004A50" w:rsidRDefault="00D36C97" w:rsidP="00D36C97">
      <w:pPr>
        <w:spacing w:after="0" w:line="240" w:lineRule="auto"/>
        <w:ind w:left="1416"/>
        <w:contextualSpacing/>
        <w:rPr>
          <w:rFonts w:ascii="Arial" w:hAnsi="Arial" w:cs="Arial"/>
          <w:sz w:val="21"/>
          <w:szCs w:val="21"/>
          <w:lang w:val="en-US"/>
        </w:rPr>
      </w:pPr>
      <w:r w:rsidRPr="00004A50">
        <w:rPr>
          <w:rFonts w:ascii="Arial" w:hAnsi="Arial" w:cs="Arial"/>
          <w:sz w:val="21"/>
          <w:szCs w:val="21"/>
          <w:lang w:val="en-US"/>
        </w:rPr>
        <w:br/>
        <w:t>Central Bank of Malta</w:t>
      </w:r>
      <w:r w:rsidRPr="00004A50">
        <w:rPr>
          <w:rFonts w:ascii="Arial" w:hAnsi="Arial" w:cs="Arial"/>
          <w:sz w:val="21"/>
          <w:szCs w:val="21"/>
          <w:lang w:val="en-US"/>
        </w:rPr>
        <w:br/>
        <w:t>Castille Place,</w:t>
      </w:r>
      <w:r w:rsidRPr="00004A50">
        <w:rPr>
          <w:rFonts w:ascii="Arial" w:hAnsi="Arial" w:cs="Arial"/>
          <w:sz w:val="21"/>
          <w:szCs w:val="21"/>
          <w:lang w:val="en-US"/>
        </w:rPr>
        <w:br/>
        <w:t>Valletta VLT 1060, Malta</w:t>
      </w:r>
      <w:r w:rsidRPr="00004A50">
        <w:rPr>
          <w:rFonts w:ascii="Arial" w:hAnsi="Arial" w:cs="Arial"/>
          <w:sz w:val="21"/>
          <w:szCs w:val="21"/>
          <w:lang w:val="en-US"/>
        </w:rPr>
        <w:br/>
        <w:t xml:space="preserve">Email: </w:t>
      </w:r>
      <w:r>
        <w:fldChar w:fldCharType="begin"/>
      </w:r>
      <w:r w:rsidRPr="006F4E8C">
        <w:rPr>
          <w:lang w:val="en-US"/>
        </w:rPr>
        <w:instrText>HYPERLINK "mailto:complaints@centralbankmalta.org"</w:instrText>
      </w:r>
      <w:r>
        <w:fldChar w:fldCharType="separate"/>
      </w:r>
      <w:r w:rsidRPr="00004A50">
        <w:rPr>
          <w:rStyle w:val="Hyperlink"/>
          <w:rFonts w:ascii="Arial" w:hAnsi="Arial" w:cs="Arial"/>
          <w:sz w:val="21"/>
          <w:szCs w:val="21"/>
          <w:lang w:val="en-US"/>
        </w:rPr>
        <w:t>complaints@centralbankmalta.org</w:t>
      </w:r>
      <w:r>
        <w:fldChar w:fldCharType="end"/>
      </w:r>
    </w:p>
    <w:p w:rsidR="00D36C97" w:rsidRPr="00CD4097" w:rsidRDefault="00D36C97" w:rsidP="00CD4097">
      <w:pPr>
        <w:spacing w:after="0" w:line="240" w:lineRule="auto"/>
        <w:contextualSpacing/>
        <w:rPr>
          <w:rFonts w:ascii="Arial" w:hAnsi="Arial" w:cs="Arial"/>
          <w:sz w:val="21"/>
          <w:szCs w:val="21"/>
          <w:lang w:val="en-US"/>
        </w:rPr>
      </w:pPr>
    </w:p>
    <w:p w:rsidR="00F65902" w:rsidRPr="00CD4097" w:rsidRDefault="00F65902" w:rsidP="00CD4097">
      <w:pPr>
        <w:spacing w:after="0" w:line="240" w:lineRule="auto"/>
        <w:contextualSpacing/>
        <w:rPr>
          <w:rFonts w:ascii="Arial" w:hAnsi="Arial" w:cs="Arial"/>
          <w:b/>
          <w:bCs/>
          <w:sz w:val="21"/>
          <w:szCs w:val="21"/>
          <w:lang w:val="en-US"/>
        </w:rPr>
      </w:pPr>
      <w:r w:rsidRPr="00CD4097">
        <w:rPr>
          <w:rFonts w:ascii="Arial" w:hAnsi="Arial" w:cs="Arial"/>
          <w:b/>
          <w:bCs/>
          <w:sz w:val="21"/>
          <w:szCs w:val="21"/>
          <w:lang w:val="en-US"/>
        </w:rPr>
        <w:t>How we record and monitor complaints</w:t>
      </w:r>
    </w:p>
    <w:p w:rsidR="00F65902" w:rsidRPr="00CD4097" w:rsidRDefault="00F65902" w:rsidP="00CD4097">
      <w:pPr>
        <w:spacing w:after="0" w:line="240" w:lineRule="auto"/>
        <w:contextualSpacing/>
        <w:rPr>
          <w:rFonts w:ascii="Arial" w:hAnsi="Arial" w:cs="Arial"/>
          <w:sz w:val="21"/>
          <w:szCs w:val="21"/>
          <w:lang w:val="en-US"/>
        </w:rPr>
      </w:pPr>
    </w:p>
    <w:p w:rsidR="00F65902" w:rsidRPr="00CD4097" w:rsidRDefault="00F65902" w:rsidP="00CD4097">
      <w:pPr>
        <w:spacing w:after="0" w:line="240" w:lineRule="auto"/>
        <w:contextualSpacing/>
        <w:rPr>
          <w:rFonts w:ascii="Arial" w:hAnsi="Arial" w:cs="Arial"/>
          <w:sz w:val="21"/>
          <w:szCs w:val="21"/>
          <w:lang w:val="en-US"/>
        </w:rPr>
      </w:pPr>
      <w:r w:rsidRPr="00CD4097">
        <w:rPr>
          <w:rFonts w:ascii="Arial" w:hAnsi="Arial" w:cs="Arial"/>
          <w:sz w:val="21"/>
          <w:szCs w:val="21"/>
          <w:lang w:val="en-US"/>
        </w:rPr>
        <w:t xml:space="preserve">To ensure transparency and regulatory compliance, we maintain a detailed </w:t>
      </w:r>
      <w:r w:rsidR="00CD4097">
        <w:rPr>
          <w:rFonts w:ascii="Arial" w:hAnsi="Arial" w:cs="Arial"/>
          <w:sz w:val="21"/>
          <w:szCs w:val="21"/>
          <w:lang w:val="en-US"/>
        </w:rPr>
        <w:t>c</w:t>
      </w:r>
      <w:r w:rsidRPr="00CD4097">
        <w:rPr>
          <w:rFonts w:ascii="Arial" w:hAnsi="Arial" w:cs="Arial"/>
          <w:sz w:val="21"/>
          <w:szCs w:val="21"/>
          <w:lang w:val="en-US"/>
        </w:rPr>
        <w:t xml:space="preserve">omplaints </w:t>
      </w:r>
      <w:r w:rsidR="00CD4097">
        <w:rPr>
          <w:rFonts w:ascii="Arial" w:hAnsi="Arial" w:cs="Arial"/>
          <w:sz w:val="21"/>
          <w:szCs w:val="21"/>
          <w:lang w:val="en-US"/>
        </w:rPr>
        <w:t>r</w:t>
      </w:r>
      <w:r w:rsidRPr="00CD4097">
        <w:rPr>
          <w:rFonts w:ascii="Arial" w:hAnsi="Arial" w:cs="Arial"/>
          <w:sz w:val="21"/>
          <w:szCs w:val="21"/>
          <w:lang w:val="en-US"/>
        </w:rPr>
        <w:t>egister including:</w:t>
      </w:r>
    </w:p>
    <w:p w:rsidR="00CD4097" w:rsidRDefault="00CD4097" w:rsidP="00CD4097">
      <w:pPr>
        <w:spacing w:after="0" w:line="240" w:lineRule="auto"/>
        <w:contextualSpacing/>
        <w:rPr>
          <w:rFonts w:ascii="Arial" w:hAnsi="Arial" w:cs="Arial"/>
          <w:sz w:val="21"/>
          <w:szCs w:val="21"/>
          <w:lang w:val="en-US"/>
        </w:rPr>
      </w:pPr>
    </w:p>
    <w:p w:rsidR="00CD4097" w:rsidRDefault="00CD4097" w:rsidP="00CD4097">
      <w:pPr>
        <w:pStyle w:val="Lijstalinea"/>
        <w:numPr>
          <w:ilvl w:val="0"/>
          <w:numId w:val="13"/>
        </w:numPr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r</w:t>
      </w:r>
      <w:r w:rsidRPr="00CD4097">
        <w:rPr>
          <w:rFonts w:ascii="Arial" w:hAnsi="Arial" w:cs="Arial"/>
          <w:sz w:val="21"/>
          <w:szCs w:val="21"/>
        </w:rPr>
        <w:t>eference</w:t>
      </w:r>
      <w:proofErr w:type="spellEnd"/>
      <w:r w:rsidRPr="00CD409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D4097">
        <w:rPr>
          <w:rFonts w:ascii="Arial" w:hAnsi="Arial" w:cs="Arial"/>
          <w:sz w:val="21"/>
          <w:szCs w:val="21"/>
        </w:rPr>
        <w:t>number</w:t>
      </w:r>
      <w:proofErr w:type="spellEnd"/>
      <w:r>
        <w:rPr>
          <w:rFonts w:ascii="Arial" w:hAnsi="Arial" w:cs="Arial"/>
          <w:sz w:val="21"/>
          <w:szCs w:val="21"/>
        </w:rPr>
        <w:t>,</w:t>
      </w:r>
    </w:p>
    <w:p w:rsidR="00CD4097" w:rsidRDefault="00CD4097" w:rsidP="00CD4097">
      <w:pPr>
        <w:pStyle w:val="Lijstalinea"/>
        <w:numPr>
          <w:ilvl w:val="0"/>
          <w:numId w:val="13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</w:t>
      </w:r>
      <w:r w:rsidRPr="00CD4097">
        <w:rPr>
          <w:rFonts w:ascii="Arial" w:hAnsi="Arial" w:cs="Arial"/>
          <w:sz w:val="21"/>
          <w:szCs w:val="21"/>
        </w:rPr>
        <w:t xml:space="preserve">ate </w:t>
      </w:r>
      <w:proofErr w:type="spellStart"/>
      <w:r w:rsidRPr="00CD4097">
        <w:rPr>
          <w:rFonts w:ascii="Arial" w:hAnsi="Arial" w:cs="Arial"/>
          <w:sz w:val="21"/>
          <w:szCs w:val="21"/>
        </w:rPr>
        <w:t>received</w:t>
      </w:r>
      <w:proofErr w:type="spellEnd"/>
      <w:r w:rsidRPr="00CD4097">
        <w:rPr>
          <w:rFonts w:ascii="Arial" w:hAnsi="Arial" w:cs="Arial"/>
          <w:sz w:val="21"/>
          <w:szCs w:val="21"/>
        </w:rPr>
        <w:t>,</w:t>
      </w:r>
    </w:p>
    <w:p w:rsidR="00CD4097" w:rsidRDefault="00CD4097" w:rsidP="00CD4097">
      <w:pPr>
        <w:pStyle w:val="Lijstalinea"/>
        <w:numPr>
          <w:ilvl w:val="0"/>
          <w:numId w:val="13"/>
        </w:numPr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c</w:t>
      </w:r>
      <w:r w:rsidRPr="00CD4097">
        <w:rPr>
          <w:rFonts w:ascii="Arial" w:hAnsi="Arial" w:cs="Arial"/>
          <w:sz w:val="21"/>
          <w:szCs w:val="21"/>
        </w:rPr>
        <w:t>omplaint</w:t>
      </w:r>
      <w:proofErr w:type="spellEnd"/>
      <w:r w:rsidRPr="00CD4097">
        <w:rPr>
          <w:rFonts w:ascii="Arial" w:hAnsi="Arial" w:cs="Arial"/>
          <w:sz w:val="21"/>
          <w:szCs w:val="21"/>
        </w:rPr>
        <w:t xml:space="preserve"> level,</w:t>
      </w:r>
    </w:p>
    <w:p w:rsidR="00CD4097" w:rsidRDefault="00CD4097" w:rsidP="00CD4097">
      <w:pPr>
        <w:pStyle w:val="Lijstalinea"/>
        <w:numPr>
          <w:ilvl w:val="0"/>
          <w:numId w:val="13"/>
        </w:numPr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f</w:t>
      </w:r>
      <w:r w:rsidRPr="00CD4097">
        <w:rPr>
          <w:rFonts w:ascii="Arial" w:hAnsi="Arial" w:cs="Arial"/>
          <w:sz w:val="21"/>
          <w:szCs w:val="21"/>
          <w:lang w:val="en-US"/>
        </w:rPr>
        <w:t>irst and last name of the complainant,</w:t>
      </w:r>
    </w:p>
    <w:p w:rsidR="00CD4097" w:rsidRPr="00CD4097" w:rsidRDefault="00CD4097" w:rsidP="00CD4097">
      <w:pPr>
        <w:pStyle w:val="Lijstalinea"/>
        <w:numPr>
          <w:ilvl w:val="0"/>
          <w:numId w:val="13"/>
        </w:numPr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</w:rPr>
        <w:t>d</w:t>
      </w:r>
      <w:r w:rsidRPr="00CD4097">
        <w:rPr>
          <w:rFonts w:ascii="Arial" w:hAnsi="Arial" w:cs="Arial"/>
          <w:sz w:val="21"/>
          <w:szCs w:val="21"/>
        </w:rPr>
        <w:t>escription</w:t>
      </w:r>
      <w:proofErr w:type="spellEnd"/>
      <w:r w:rsidRPr="00CD4097">
        <w:rPr>
          <w:rFonts w:ascii="Arial" w:hAnsi="Arial" w:cs="Arial"/>
          <w:sz w:val="21"/>
          <w:szCs w:val="21"/>
        </w:rPr>
        <w:t xml:space="preserve"> of the issue,</w:t>
      </w:r>
    </w:p>
    <w:p w:rsidR="00CD4097" w:rsidRPr="00CD4097" w:rsidRDefault="00CD4097" w:rsidP="00CD4097">
      <w:pPr>
        <w:pStyle w:val="Lijstalinea"/>
        <w:numPr>
          <w:ilvl w:val="0"/>
          <w:numId w:val="13"/>
        </w:numPr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>
        <w:rPr>
          <w:rFonts w:ascii="Arial" w:hAnsi="Arial" w:cs="Arial"/>
          <w:sz w:val="21"/>
          <w:szCs w:val="21"/>
        </w:rPr>
        <w:t>r</w:t>
      </w:r>
      <w:r w:rsidRPr="00CD4097">
        <w:rPr>
          <w:rFonts w:ascii="Arial" w:hAnsi="Arial" w:cs="Arial"/>
          <w:sz w:val="21"/>
          <w:szCs w:val="21"/>
        </w:rPr>
        <w:t>esolution</w:t>
      </w:r>
      <w:proofErr w:type="spellEnd"/>
      <w:r w:rsidRPr="00CD4097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D4097">
        <w:rPr>
          <w:rFonts w:ascii="Arial" w:hAnsi="Arial" w:cs="Arial"/>
          <w:sz w:val="21"/>
          <w:szCs w:val="21"/>
        </w:rPr>
        <w:t>provided</w:t>
      </w:r>
      <w:proofErr w:type="spellEnd"/>
      <w:r w:rsidRPr="00CD4097">
        <w:rPr>
          <w:rFonts w:ascii="Arial" w:hAnsi="Arial" w:cs="Arial"/>
          <w:sz w:val="21"/>
          <w:szCs w:val="21"/>
        </w:rPr>
        <w:t>,</w:t>
      </w:r>
    </w:p>
    <w:p w:rsidR="00CD4097" w:rsidRDefault="00CD4097" w:rsidP="00CD4097">
      <w:pPr>
        <w:pStyle w:val="Lijstalinea"/>
        <w:numPr>
          <w:ilvl w:val="0"/>
          <w:numId w:val="13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financial impact,</w:t>
      </w:r>
    </w:p>
    <w:p w:rsidR="00CD4097" w:rsidRDefault="00CD4097" w:rsidP="00CD4097">
      <w:pPr>
        <w:pStyle w:val="Lijstalinea"/>
        <w:numPr>
          <w:ilvl w:val="0"/>
          <w:numId w:val="13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date of </w:t>
      </w:r>
      <w:proofErr w:type="spellStart"/>
      <w:r>
        <w:rPr>
          <w:rFonts w:ascii="Arial" w:hAnsi="Arial" w:cs="Arial"/>
          <w:sz w:val="21"/>
          <w:szCs w:val="21"/>
        </w:rPr>
        <w:t>resolution</w:t>
      </w:r>
      <w:proofErr w:type="spellEnd"/>
      <w:r>
        <w:rPr>
          <w:rFonts w:ascii="Arial" w:hAnsi="Arial" w:cs="Arial"/>
          <w:sz w:val="21"/>
          <w:szCs w:val="21"/>
        </w:rPr>
        <w:t>,</w:t>
      </w:r>
    </w:p>
    <w:p w:rsidR="00CD4097" w:rsidRDefault="00CD4097" w:rsidP="00CD4097">
      <w:pPr>
        <w:pStyle w:val="Lijstalinea"/>
        <w:numPr>
          <w:ilvl w:val="0"/>
          <w:numId w:val="13"/>
        </w:numPr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assigned</w:t>
      </w:r>
      <w:proofErr w:type="spellEnd"/>
      <w:r>
        <w:rPr>
          <w:rFonts w:ascii="Arial" w:hAnsi="Arial" w:cs="Arial"/>
          <w:sz w:val="21"/>
          <w:szCs w:val="21"/>
        </w:rPr>
        <w:t xml:space="preserve"> compliant owner, and</w:t>
      </w:r>
    </w:p>
    <w:p w:rsidR="00CD4097" w:rsidRPr="00CD4097" w:rsidRDefault="00CD4097" w:rsidP="00CD4097">
      <w:pPr>
        <w:pStyle w:val="Lijstalinea"/>
        <w:numPr>
          <w:ilvl w:val="0"/>
          <w:numId w:val="13"/>
        </w:numPr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CD4097">
        <w:rPr>
          <w:rFonts w:ascii="Arial" w:hAnsi="Arial" w:cs="Arial"/>
          <w:sz w:val="21"/>
          <w:szCs w:val="21"/>
          <w:lang w:val="en-US"/>
        </w:rPr>
        <w:t>follow-up date (if needed).</w:t>
      </w:r>
    </w:p>
    <w:p w:rsidR="00F65902" w:rsidRPr="00CD4097" w:rsidRDefault="00F65902" w:rsidP="00CD4097">
      <w:pPr>
        <w:spacing w:after="0" w:line="240" w:lineRule="auto"/>
        <w:contextualSpacing/>
        <w:rPr>
          <w:rFonts w:ascii="Arial" w:hAnsi="Arial" w:cs="Arial"/>
          <w:sz w:val="21"/>
          <w:szCs w:val="21"/>
          <w:lang w:val="en-US"/>
        </w:rPr>
      </w:pPr>
    </w:p>
    <w:p w:rsidR="00F65902" w:rsidRPr="00CD4097" w:rsidRDefault="00F65902" w:rsidP="00CD4097">
      <w:p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 w:rsidRPr="00CD4097">
        <w:rPr>
          <w:rFonts w:ascii="Arial" w:hAnsi="Arial" w:cs="Arial"/>
          <w:sz w:val="21"/>
          <w:szCs w:val="21"/>
        </w:rPr>
        <w:t>Record-</w:t>
      </w:r>
      <w:proofErr w:type="spellStart"/>
      <w:r w:rsidRPr="00CD4097">
        <w:rPr>
          <w:rFonts w:ascii="Arial" w:hAnsi="Arial" w:cs="Arial"/>
          <w:sz w:val="21"/>
          <w:szCs w:val="21"/>
        </w:rPr>
        <w:t>keeping</w:t>
      </w:r>
      <w:proofErr w:type="spellEnd"/>
      <w:r w:rsidRPr="00CD4097">
        <w:rPr>
          <w:rFonts w:ascii="Arial" w:hAnsi="Arial" w:cs="Arial"/>
          <w:sz w:val="21"/>
          <w:szCs w:val="21"/>
        </w:rPr>
        <w:t xml:space="preserve"> and </w:t>
      </w:r>
      <w:proofErr w:type="spellStart"/>
      <w:r w:rsidRPr="00CD4097">
        <w:rPr>
          <w:rFonts w:ascii="Arial" w:hAnsi="Arial" w:cs="Arial"/>
          <w:sz w:val="21"/>
          <w:szCs w:val="21"/>
        </w:rPr>
        <w:t>approval</w:t>
      </w:r>
      <w:proofErr w:type="spellEnd"/>
    </w:p>
    <w:p w:rsidR="00F65902" w:rsidRDefault="00F65902" w:rsidP="00CD4097">
      <w:pPr>
        <w:spacing w:after="0" w:line="240" w:lineRule="auto"/>
        <w:contextualSpacing/>
        <w:rPr>
          <w:rFonts w:ascii="Arial" w:hAnsi="Arial" w:cs="Arial"/>
          <w:sz w:val="21"/>
          <w:szCs w:val="21"/>
        </w:rPr>
      </w:pPr>
    </w:p>
    <w:p w:rsidR="00CD4097" w:rsidRDefault="00CD4097" w:rsidP="00CD4097">
      <w:pPr>
        <w:pStyle w:val="Lijstalinea"/>
        <w:numPr>
          <w:ilvl w:val="0"/>
          <w:numId w:val="14"/>
        </w:numPr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a</w:t>
      </w:r>
      <w:r w:rsidRPr="00CD4097">
        <w:rPr>
          <w:rFonts w:ascii="Arial" w:hAnsi="Arial" w:cs="Arial"/>
          <w:sz w:val="21"/>
          <w:szCs w:val="21"/>
          <w:lang w:val="en-US"/>
        </w:rPr>
        <w:t>ll complaint reports are subject to a 4-eyes approval process, reviewed by both the handling officer and our Head of Compliance</w:t>
      </w:r>
      <w:r>
        <w:rPr>
          <w:rFonts w:ascii="Arial" w:hAnsi="Arial" w:cs="Arial"/>
          <w:sz w:val="21"/>
          <w:szCs w:val="21"/>
          <w:lang w:val="en-US"/>
        </w:rPr>
        <w:t>, and</w:t>
      </w:r>
    </w:p>
    <w:p w:rsidR="00CD4097" w:rsidRPr="00CD4097" w:rsidRDefault="00CD4097" w:rsidP="00CD4097">
      <w:pPr>
        <w:pStyle w:val="Lijstalinea"/>
        <w:numPr>
          <w:ilvl w:val="0"/>
          <w:numId w:val="14"/>
        </w:numPr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r</w:t>
      </w:r>
      <w:r w:rsidRPr="00CD4097">
        <w:rPr>
          <w:rFonts w:ascii="Arial" w:hAnsi="Arial" w:cs="Arial"/>
          <w:sz w:val="21"/>
          <w:szCs w:val="21"/>
          <w:lang w:val="en-US"/>
        </w:rPr>
        <w:t>ecords of complaints will be kept for a minimum of 5 years after the business relationship ends, in line with legal and regulatory requirements.</w:t>
      </w:r>
    </w:p>
    <w:p w:rsidR="00F65902" w:rsidRPr="00CD4097" w:rsidRDefault="00F65902" w:rsidP="00CD4097">
      <w:pPr>
        <w:spacing w:after="0" w:line="240" w:lineRule="auto"/>
        <w:contextualSpacing/>
        <w:rPr>
          <w:rFonts w:ascii="Arial" w:hAnsi="Arial" w:cs="Arial"/>
          <w:sz w:val="21"/>
          <w:szCs w:val="21"/>
          <w:lang w:val="en-US"/>
        </w:rPr>
      </w:pPr>
    </w:p>
    <w:p w:rsidR="00F65902" w:rsidRPr="00CD4097" w:rsidRDefault="00F65902" w:rsidP="00CD4097">
      <w:pPr>
        <w:spacing w:after="0" w:line="240" w:lineRule="auto"/>
        <w:contextualSpacing/>
        <w:rPr>
          <w:rFonts w:ascii="Arial" w:hAnsi="Arial" w:cs="Arial"/>
          <w:b/>
          <w:bCs/>
          <w:sz w:val="21"/>
          <w:szCs w:val="21"/>
          <w:lang w:val="en-US"/>
        </w:rPr>
      </w:pPr>
      <w:r w:rsidRPr="00CD4097">
        <w:rPr>
          <w:rFonts w:ascii="Arial" w:hAnsi="Arial" w:cs="Arial"/>
          <w:b/>
          <w:bCs/>
          <w:sz w:val="21"/>
          <w:szCs w:val="21"/>
          <w:lang w:val="en-US"/>
        </w:rPr>
        <w:t>Where to find this policy</w:t>
      </w:r>
    </w:p>
    <w:p w:rsidR="00F65902" w:rsidRPr="00CD4097" w:rsidRDefault="00F65902" w:rsidP="00CD4097">
      <w:pPr>
        <w:spacing w:after="0" w:line="240" w:lineRule="auto"/>
        <w:contextualSpacing/>
        <w:rPr>
          <w:rFonts w:ascii="Arial" w:hAnsi="Arial" w:cs="Arial"/>
          <w:sz w:val="21"/>
          <w:szCs w:val="21"/>
          <w:lang w:val="en-US"/>
        </w:rPr>
      </w:pPr>
    </w:p>
    <w:p w:rsidR="00F65902" w:rsidRPr="00CD4097" w:rsidRDefault="00F65902" w:rsidP="00CD4097">
      <w:pPr>
        <w:spacing w:after="0" w:line="240" w:lineRule="auto"/>
        <w:contextualSpacing/>
        <w:rPr>
          <w:rFonts w:ascii="Arial" w:hAnsi="Arial" w:cs="Arial"/>
          <w:sz w:val="21"/>
          <w:szCs w:val="21"/>
          <w:lang w:val="en-US"/>
        </w:rPr>
      </w:pPr>
      <w:r w:rsidRPr="00CD4097">
        <w:rPr>
          <w:rFonts w:ascii="Arial" w:hAnsi="Arial" w:cs="Arial"/>
          <w:sz w:val="21"/>
          <w:szCs w:val="21"/>
          <w:lang w:val="en-US"/>
        </w:rPr>
        <w:t xml:space="preserve">Our Complaints Policy is publicly available at: </w:t>
      </w:r>
      <w:hyperlink r:id="rId7" w:history="1">
        <w:r w:rsidRPr="00CD4097">
          <w:rPr>
            <w:rStyle w:val="Hyperlink"/>
            <w:rFonts w:ascii="Arial" w:hAnsi="Arial" w:cs="Arial"/>
            <w:sz w:val="21"/>
            <w:szCs w:val="21"/>
            <w:lang w:val="en-US"/>
          </w:rPr>
          <w:t>insifr.com/complaints</w:t>
        </w:r>
      </w:hyperlink>
    </w:p>
    <w:sectPr w:rsidR="00F65902" w:rsidRPr="00CD4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4F23"/>
    <w:multiLevelType w:val="multilevel"/>
    <w:tmpl w:val="7856E252"/>
    <w:lvl w:ilvl="0">
      <w:start w:val="1"/>
      <w:numFmt w:val="lowerRoman"/>
      <w:lvlText w:val="(%1)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71525"/>
    <w:multiLevelType w:val="hybridMultilevel"/>
    <w:tmpl w:val="F4DC2CA0"/>
    <w:lvl w:ilvl="0" w:tplc="B2BEA0C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7735A8"/>
    <w:multiLevelType w:val="hybridMultilevel"/>
    <w:tmpl w:val="C97C237A"/>
    <w:lvl w:ilvl="0" w:tplc="F356DDB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824EEC"/>
    <w:multiLevelType w:val="multilevel"/>
    <w:tmpl w:val="32E02DF8"/>
    <w:lvl w:ilvl="0">
      <w:start w:val="1"/>
      <w:numFmt w:val="lowerRoman"/>
      <w:lvlText w:val="(%1)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82A3C"/>
    <w:multiLevelType w:val="hybridMultilevel"/>
    <w:tmpl w:val="CBBC9110"/>
    <w:lvl w:ilvl="0" w:tplc="AF3050B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9526EC"/>
    <w:multiLevelType w:val="multilevel"/>
    <w:tmpl w:val="BE8C7908"/>
    <w:lvl w:ilvl="0">
      <w:start w:val="1"/>
      <w:numFmt w:val="lowerRoman"/>
      <w:lvlText w:val="(%1)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B7146B"/>
    <w:multiLevelType w:val="hybridMultilevel"/>
    <w:tmpl w:val="4E3EF47C"/>
    <w:lvl w:ilvl="0" w:tplc="64DA7F2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E241B63"/>
    <w:multiLevelType w:val="multilevel"/>
    <w:tmpl w:val="D586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D44C41"/>
    <w:multiLevelType w:val="hybridMultilevel"/>
    <w:tmpl w:val="582AD7DE"/>
    <w:lvl w:ilvl="0" w:tplc="B34298CC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DF51A6"/>
    <w:multiLevelType w:val="multilevel"/>
    <w:tmpl w:val="0D34F1D4"/>
    <w:lvl w:ilvl="0">
      <w:start w:val="1"/>
      <w:numFmt w:val="lowerRoman"/>
      <w:lvlText w:val="(%1)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2E7EDA"/>
    <w:multiLevelType w:val="multilevel"/>
    <w:tmpl w:val="14181B3A"/>
    <w:lvl w:ilvl="0">
      <w:start w:val="1"/>
      <w:numFmt w:val="lowerRoman"/>
      <w:lvlText w:val="(%1)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1D0123"/>
    <w:multiLevelType w:val="hybridMultilevel"/>
    <w:tmpl w:val="1646CA6C"/>
    <w:lvl w:ilvl="0" w:tplc="50342A9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D6168D6"/>
    <w:multiLevelType w:val="multilevel"/>
    <w:tmpl w:val="39BA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753CD0"/>
    <w:multiLevelType w:val="multilevel"/>
    <w:tmpl w:val="373A2172"/>
    <w:lvl w:ilvl="0">
      <w:start w:val="1"/>
      <w:numFmt w:val="lowerRoman"/>
      <w:lvlText w:val="(%1)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356BB9"/>
    <w:multiLevelType w:val="hybridMultilevel"/>
    <w:tmpl w:val="67A6E466"/>
    <w:lvl w:ilvl="0" w:tplc="72E8CA6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22522505">
    <w:abstractNumId w:val="3"/>
  </w:num>
  <w:num w:numId="2" w16cid:durableId="1828742099">
    <w:abstractNumId w:val="10"/>
  </w:num>
  <w:num w:numId="3" w16cid:durableId="745688463">
    <w:abstractNumId w:val="13"/>
  </w:num>
  <w:num w:numId="4" w16cid:durableId="1634673824">
    <w:abstractNumId w:val="5"/>
  </w:num>
  <w:num w:numId="5" w16cid:durableId="1987589489">
    <w:abstractNumId w:val="7"/>
  </w:num>
  <w:num w:numId="6" w16cid:durableId="74595898">
    <w:abstractNumId w:val="12"/>
  </w:num>
  <w:num w:numId="7" w16cid:durableId="25715126">
    <w:abstractNumId w:val="0"/>
  </w:num>
  <w:num w:numId="8" w16cid:durableId="1047795359">
    <w:abstractNumId w:val="9"/>
  </w:num>
  <w:num w:numId="9" w16cid:durableId="735397884">
    <w:abstractNumId w:val="1"/>
  </w:num>
  <w:num w:numId="10" w16cid:durableId="2118716243">
    <w:abstractNumId w:val="6"/>
  </w:num>
  <w:num w:numId="11" w16cid:durableId="1740904363">
    <w:abstractNumId w:val="14"/>
  </w:num>
  <w:num w:numId="12" w16cid:durableId="1669207090">
    <w:abstractNumId w:val="2"/>
  </w:num>
  <w:num w:numId="13" w16cid:durableId="1902980843">
    <w:abstractNumId w:val="11"/>
  </w:num>
  <w:num w:numId="14" w16cid:durableId="1263684161">
    <w:abstractNumId w:val="4"/>
  </w:num>
  <w:num w:numId="15" w16cid:durableId="963971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02"/>
    <w:rsid w:val="004B5146"/>
    <w:rsid w:val="006F4E8C"/>
    <w:rsid w:val="00CD4097"/>
    <w:rsid w:val="00D36C97"/>
    <w:rsid w:val="00F6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AFF6"/>
  <w15:chartTrackingRefBased/>
  <w15:docId w15:val="{B15F4959-2929-BF49-823D-421A8E5F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65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65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659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5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59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65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65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65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65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5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65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659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6590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590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6590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6590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6590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659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65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5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5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5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65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6590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6590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6590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65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6590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6590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6590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65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5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sifr.com/complai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laints@transactpay.com" TargetMode="External"/><Relationship Id="rId5" Type="http://schemas.openxmlformats.org/officeDocument/2006/relationships/hyperlink" Target="mailto:support@insifr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607</Words>
  <Characters>3153</Characters>
  <Application>Microsoft Office Word</Application>
  <DocSecurity>0</DocSecurity>
  <Lines>165</Lines>
  <Paragraphs>55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Karrouch</dc:creator>
  <cp:keywords/>
  <dc:description/>
  <cp:lastModifiedBy>Mohamed Karrouch</cp:lastModifiedBy>
  <cp:revision>4</cp:revision>
  <dcterms:created xsi:type="dcterms:W3CDTF">2025-04-13T10:47:00Z</dcterms:created>
  <dcterms:modified xsi:type="dcterms:W3CDTF">2025-06-30T14:37:00Z</dcterms:modified>
</cp:coreProperties>
</file>